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bookmarkStart w:id="0" w:name="_GoBack"/>
      <w:bookmarkEnd w:id="0"/>
      <w:r w:rsidRPr="00754111">
        <w:rPr>
          <w:b/>
          <w:sz w:val="30"/>
          <w:szCs w:val="30"/>
        </w:rPr>
        <w:t>Pressemitteilung</w:t>
      </w:r>
    </w:p>
    <w:p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682B09" w:rsidRPr="004E7640" w:rsidRDefault="008673AB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Agrarpolitische Sprecherinnen der Partei DIE LINKE in Bund und Ländern fordern Sofortmaßnahmen für Landwirtinnen und Landwirte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1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673AB">
            <w:t>05.01.2024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1" w:name="v_Telefon_Berlin_Durchwahl"/>
      <w:r w:rsidR="00AA5A52">
        <w:t>73164</w:t>
      </w:r>
      <w:bookmarkEnd w:id="1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F82D23" w:rsidRDefault="00F82D23" w:rsidP="001408CF">
      <w:pPr>
        <w:pStyle w:val="Marginalie"/>
        <w:framePr w:wrap="around"/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</w:t>
      </w:r>
      <w:r w:rsidR="00FA3B9B">
        <w:rPr>
          <w:lang w:val="en-US"/>
        </w:rPr>
        <w:t>litische</w:t>
      </w:r>
      <w:proofErr w:type="spellEnd"/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Sprecherin</w:t>
      </w:r>
      <w:proofErr w:type="spellEnd"/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für</w:t>
      </w:r>
      <w:proofErr w:type="spellEnd"/>
      <w:r>
        <w:rPr>
          <w:lang w:val="en-US"/>
        </w:rPr>
        <w:t xml:space="preserve"> DIE LINKE</w:t>
      </w:r>
      <w:r w:rsidR="00FA3B9B">
        <w:rPr>
          <w:lang w:val="en-US"/>
        </w:rPr>
        <w:t xml:space="preserve"> im Bundestag</w:t>
      </w:r>
    </w:p>
    <w:p w:rsidR="001408CF" w:rsidRPr="00EE0DF1" w:rsidRDefault="001408CF" w:rsidP="001408CF">
      <w:pPr>
        <w:pStyle w:val="Marginalie"/>
        <w:framePr w:wrap="around"/>
      </w:pPr>
    </w:p>
    <w:p w:rsidR="0016792D" w:rsidRDefault="00FA3B9B" w:rsidP="001408CF">
      <w:pPr>
        <w:pStyle w:val="Marginalie"/>
        <w:framePr w:wrap="around"/>
      </w:pPr>
      <w:r>
        <w:t xml:space="preserve">Beratendes </w:t>
      </w:r>
      <w:r w:rsidR="00AA5A52">
        <w:t>Mitglied im Ausschuss für Ernährung und Landwirtschaft</w:t>
      </w:r>
    </w:p>
    <w:p w:rsidR="00D50A25" w:rsidRDefault="00D50A25" w:rsidP="00D50A25">
      <w:pPr>
        <w:pStyle w:val="NurText"/>
        <w:rPr>
          <w:rFonts w:ascii="Melior Com" w:hAnsi="Melior Com"/>
        </w:rPr>
      </w:pPr>
      <w:r>
        <w:rPr>
          <w:rFonts w:ascii="Melior Com" w:hAnsi="Melior Com"/>
        </w:rPr>
        <w:t>„</w:t>
      </w:r>
      <w:r w:rsidR="00487062">
        <w:rPr>
          <w:rFonts w:ascii="Melior Com" w:hAnsi="Melior Com"/>
        </w:rPr>
        <w:t>Wir unterstützen d</w:t>
      </w:r>
      <w:r w:rsidR="008673AB">
        <w:rPr>
          <w:rFonts w:ascii="Melior Com" w:hAnsi="Melior Com"/>
        </w:rPr>
        <w:t>ie andauernden</w:t>
      </w:r>
      <w:r w:rsidR="00992E71">
        <w:rPr>
          <w:rFonts w:ascii="Melior Com" w:hAnsi="Melior Com"/>
        </w:rPr>
        <w:t xml:space="preserve"> Protest</w:t>
      </w:r>
      <w:r w:rsidR="008673AB">
        <w:rPr>
          <w:rFonts w:ascii="Melior Com" w:hAnsi="Melior Com"/>
        </w:rPr>
        <w:t>e</w:t>
      </w:r>
      <w:r w:rsidR="00992E71">
        <w:rPr>
          <w:rFonts w:ascii="Melior Com" w:hAnsi="Melior Com"/>
        </w:rPr>
        <w:t xml:space="preserve"> der La</w:t>
      </w:r>
      <w:r w:rsidR="008673AB">
        <w:rPr>
          <w:rFonts w:ascii="Melior Com" w:hAnsi="Melior Com"/>
        </w:rPr>
        <w:t xml:space="preserve">ndwirtinnen und Landwirte </w:t>
      </w:r>
      <w:r w:rsidR="00487062">
        <w:rPr>
          <w:rFonts w:ascii="Melior Com" w:hAnsi="Melior Com"/>
        </w:rPr>
        <w:t>ohne eine Vereinnahmung von Extremen</w:t>
      </w:r>
      <w:r w:rsidR="00992E71">
        <w:rPr>
          <w:rFonts w:ascii="Melior Com" w:hAnsi="Melior Com"/>
        </w:rPr>
        <w:t xml:space="preserve">“, erklären Ina Latendorf, </w:t>
      </w:r>
      <w:r>
        <w:rPr>
          <w:rFonts w:ascii="Melior Com" w:hAnsi="Melior Com"/>
        </w:rPr>
        <w:t>agrarpolitische Sprecherin für DIE L</w:t>
      </w:r>
      <w:r w:rsidR="00992E71">
        <w:rPr>
          <w:rFonts w:ascii="Melior Com" w:hAnsi="Melior Com"/>
        </w:rPr>
        <w:t>INKE im Bundes</w:t>
      </w:r>
      <w:r w:rsidR="008673AB">
        <w:rPr>
          <w:rFonts w:ascii="Melior Com" w:hAnsi="Melior Com"/>
        </w:rPr>
        <w:t>tag, und die agrarpolitischen Sprecherinnen und Sprecher der Landtagsfraktionen der Partei DIE LINKE</w:t>
      </w:r>
      <w:r>
        <w:rPr>
          <w:rFonts w:ascii="Melior Com" w:hAnsi="Melior Com"/>
        </w:rPr>
        <w:t>.</w:t>
      </w:r>
    </w:p>
    <w:p w:rsidR="008673AB" w:rsidRDefault="008673AB" w:rsidP="00D50A25">
      <w:pPr>
        <w:pStyle w:val="NurText"/>
        <w:rPr>
          <w:rFonts w:ascii="Melior Com" w:hAnsi="Melior Com"/>
        </w:rPr>
      </w:pPr>
    </w:p>
    <w:p w:rsidR="008673AB" w:rsidRDefault="008673AB" w:rsidP="00D50A25">
      <w:pPr>
        <w:pStyle w:val="NurText"/>
        <w:rPr>
          <w:rFonts w:ascii="Melior Com" w:hAnsi="Melior Com"/>
        </w:rPr>
      </w:pPr>
      <w:r>
        <w:rPr>
          <w:rFonts w:ascii="Melior Com" w:hAnsi="Melior Com"/>
        </w:rPr>
        <w:t>„Wir haben“, so die Sprecherinnen und Sprecher weiter, „kurzfristig eine Initiative</w:t>
      </w:r>
      <w:r w:rsidR="00041CBF">
        <w:rPr>
          <w:rFonts w:ascii="Melior Com" w:hAnsi="Melior Com"/>
        </w:rPr>
        <w:t xml:space="preserve"> ergriffen, um mit Agrar</w:t>
      </w:r>
      <w:r>
        <w:rPr>
          <w:rFonts w:ascii="Melior Com" w:hAnsi="Melior Com"/>
        </w:rPr>
        <w:t xml:space="preserve">verbänden </w:t>
      </w:r>
      <w:r w:rsidR="000827C8">
        <w:rPr>
          <w:rFonts w:ascii="Melior Com" w:hAnsi="Melior Com"/>
        </w:rPr>
        <w:t xml:space="preserve">ins Gespräch zu kommen. Ein erstes </w:t>
      </w:r>
      <w:r w:rsidR="00CA6349">
        <w:rPr>
          <w:rFonts w:ascii="Melior Com" w:hAnsi="Melior Com"/>
        </w:rPr>
        <w:t>T</w:t>
      </w:r>
      <w:r w:rsidR="000827C8">
        <w:rPr>
          <w:rFonts w:ascii="Melior Com" w:hAnsi="Melior Com"/>
        </w:rPr>
        <w:t xml:space="preserve">reffen </w:t>
      </w:r>
      <w:r w:rsidR="00CA6349">
        <w:rPr>
          <w:rFonts w:ascii="Melior Com" w:hAnsi="Melior Com"/>
        </w:rPr>
        <w:t xml:space="preserve">mit </w:t>
      </w:r>
      <w:r w:rsidR="00041CBF">
        <w:rPr>
          <w:rFonts w:ascii="Melior Com" w:hAnsi="Melior Com"/>
        </w:rPr>
        <w:t xml:space="preserve">den </w:t>
      </w:r>
      <w:r w:rsidR="00CA6349">
        <w:rPr>
          <w:rFonts w:ascii="Melior Com" w:hAnsi="Melior Com"/>
        </w:rPr>
        <w:t xml:space="preserve">Verbänden hat </w:t>
      </w:r>
      <w:r w:rsidR="000827C8">
        <w:rPr>
          <w:rFonts w:ascii="Melior Com" w:hAnsi="Melior Com"/>
        </w:rPr>
        <w:t>dazu stattgefunden</w:t>
      </w:r>
      <w:r w:rsidR="00CA6349">
        <w:rPr>
          <w:rFonts w:ascii="Melior Com" w:hAnsi="Melior Com"/>
        </w:rPr>
        <w:t>. Wir stimmen darin überein, dass</w:t>
      </w:r>
      <w:r w:rsidR="000827C8">
        <w:rPr>
          <w:rFonts w:ascii="Melior Com" w:hAnsi="Melior Com"/>
        </w:rPr>
        <w:t xml:space="preserve"> Sofortmaßnahmen für Landwirtinnen und Landwirte jetzt auf den Weg gebracht werden müssen.“</w:t>
      </w:r>
    </w:p>
    <w:p w:rsidR="00D50A25" w:rsidRDefault="00D50A25" w:rsidP="00D50A25">
      <w:pPr>
        <w:pStyle w:val="NurText"/>
        <w:rPr>
          <w:rFonts w:ascii="Melior Com" w:hAnsi="Melior Com"/>
        </w:rPr>
      </w:pPr>
    </w:p>
    <w:p w:rsidR="000827C8" w:rsidRDefault="000827C8" w:rsidP="00D50A25">
      <w:pPr>
        <w:pStyle w:val="NurText"/>
        <w:rPr>
          <w:rFonts w:ascii="Melior Com" w:hAnsi="Melior Com"/>
        </w:rPr>
      </w:pPr>
      <w:r>
        <w:rPr>
          <w:rFonts w:ascii="Melior Com" w:hAnsi="Melior Com"/>
        </w:rPr>
        <w:t>„Es geht nicht nur darum“, so Ina Latendorf</w:t>
      </w:r>
      <w:r w:rsidR="00941D96">
        <w:rPr>
          <w:rFonts w:ascii="Melior Com" w:hAnsi="Melior Com"/>
        </w:rPr>
        <w:t>, „</w:t>
      </w:r>
      <w:r>
        <w:rPr>
          <w:rFonts w:ascii="Melior Com" w:hAnsi="Melior Com"/>
        </w:rPr>
        <w:t>die unmittelbaren haushaltspolitischen Kürzungen abzuwenden, sondern endlich dazu zu kommen, eine nachhaltige und moderne Landwirtschaft als gesamtstaatliche Verantwortung zu begreifen</w:t>
      </w:r>
      <w:r w:rsidR="00041CBF">
        <w:rPr>
          <w:rFonts w:ascii="Melior Com" w:hAnsi="Melior Com"/>
        </w:rPr>
        <w:t xml:space="preserve"> und für verlässliche, planbare Rahmenbedingungen zu sorgen</w:t>
      </w:r>
      <w:r>
        <w:rPr>
          <w:rFonts w:ascii="Melior Com" w:hAnsi="Melior Com"/>
        </w:rPr>
        <w:t>.“</w:t>
      </w:r>
    </w:p>
    <w:p w:rsidR="000827C8" w:rsidRDefault="000827C8" w:rsidP="00D50A25">
      <w:pPr>
        <w:pStyle w:val="NurText"/>
        <w:rPr>
          <w:rFonts w:ascii="Melior Com" w:hAnsi="Melior Com"/>
        </w:rPr>
      </w:pPr>
    </w:p>
    <w:p w:rsidR="000827C8" w:rsidRDefault="000827C8" w:rsidP="00D50A25">
      <w:pPr>
        <w:pStyle w:val="NurText"/>
        <w:rPr>
          <w:rFonts w:ascii="Melior Com" w:hAnsi="Melior Com"/>
        </w:rPr>
      </w:pPr>
      <w:r>
        <w:rPr>
          <w:rFonts w:ascii="Melior Com" w:hAnsi="Melior Com"/>
        </w:rPr>
        <w:t xml:space="preserve">Die agrarpolitischen Sprecherinnen und Sprecher der Partei DIE LINKE stellen fest: „Die Bauernproteste sind berechtigt. Wir </w:t>
      </w:r>
      <w:r w:rsidR="00670909">
        <w:rPr>
          <w:rFonts w:ascii="Melior Com" w:hAnsi="Melior Com"/>
        </w:rPr>
        <w:t xml:space="preserve">als LINKE </w:t>
      </w:r>
      <w:r>
        <w:rPr>
          <w:rFonts w:ascii="Melior Com" w:hAnsi="Melior Com"/>
        </w:rPr>
        <w:t>fordern die Umsetzung der lange schon auf dem Tisch liegenden Maßnahmen der sog. ‚Borchert-Kommission‘ und der ‚</w:t>
      </w:r>
      <w:r w:rsidR="00670909">
        <w:rPr>
          <w:rFonts w:ascii="Melior Com" w:hAnsi="Melior Com"/>
        </w:rPr>
        <w:t>Z</w:t>
      </w:r>
      <w:r>
        <w:rPr>
          <w:rFonts w:ascii="Melior Com" w:hAnsi="Melior Com"/>
        </w:rPr>
        <w:t>ukunfts</w:t>
      </w:r>
      <w:r w:rsidR="00670909">
        <w:rPr>
          <w:rFonts w:ascii="Melior Com" w:hAnsi="Melior Com"/>
        </w:rPr>
        <w:t>kommission Landwirtschaft‘ (ZKL). Die dort vorgeschlagenen Handlungsempfehlungen geben der Landwirtschaft eine Perspektive.</w:t>
      </w:r>
      <w:r w:rsidR="00041CBF">
        <w:rPr>
          <w:rFonts w:ascii="Melior Com" w:hAnsi="Melior Com"/>
        </w:rPr>
        <w:t xml:space="preserve"> Die berufsständischen Vertretungen sind bei der Erarbeitung der Umsetzungsmaßnahmen unbedingt </w:t>
      </w:r>
      <w:r w:rsidR="00EC1486">
        <w:rPr>
          <w:rFonts w:ascii="Melior Com" w:hAnsi="Melior Com"/>
        </w:rPr>
        <w:t>einzubeziehen, eine verlässliche Finanzierung ist sicherzustellen.</w:t>
      </w:r>
      <w:r w:rsidR="00670909">
        <w:rPr>
          <w:rFonts w:ascii="Melior Com" w:hAnsi="Melior Com"/>
        </w:rPr>
        <w:t>“</w:t>
      </w:r>
    </w:p>
    <w:p w:rsidR="000827C8" w:rsidRDefault="000827C8" w:rsidP="00D50A25">
      <w:pPr>
        <w:pStyle w:val="NurText"/>
        <w:rPr>
          <w:rFonts w:ascii="Melior Com" w:hAnsi="Melior Com"/>
        </w:rPr>
      </w:pPr>
    </w:p>
    <w:p w:rsidR="00C70C63" w:rsidRPr="00670909" w:rsidRDefault="003A2909" w:rsidP="00670909">
      <w:pPr>
        <w:pStyle w:val="NurText"/>
        <w:rPr>
          <w:rFonts w:ascii="Melior Com" w:hAnsi="Melior Com"/>
        </w:rPr>
      </w:pPr>
      <w:r>
        <w:rPr>
          <w:rFonts w:ascii="Melior Com" w:hAnsi="Melior Com"/>
        </w:rPr>
        <w:t xml:space="preserve">Ina </w:t>
      </w:r>
      <w:r w:rsidR="00670909">
        <w:rPr>
          <w:rFonts w:ascii="Melior Com" w:hAnsi="Melior Com"/>
        </w:rPr>
        <w:t>Latendorf und die agrarpolitischen Sprecherinnen und Sprecher resümieren</w:t>
      </w:r>
      <w:r>
        <w:rPr>
          <w:rFonts w:ascii="Melior Com" w:hAnsi="Melior Com"/>
        </w:rPr>
        <w:t xml:space="preserve">: „Die Landwirtschaftsproteste zeigen, dass die schlechte Politik der Ampel durch eine progressive Politik für die Menschen im Land ersetzt werden muss. </w:t>
      </w:r>
      <w:r w:rsidR="00EC1486">
        <w:rPr>
          <w:rFonts w:ascii="Melior Com" w:hAnsi="Melior Com"/>
        </w:rPr>
        <w:t xml:space="preserve">Wir brauchen mehr Beteiligung der Akteure und einen breiten Dialog über die Frage, wie die Landwirtschaft der Zukunft aussehen, sich entwickeln und unterstützt werden soll. </w:t>
      </w:r>
      <w:r>
        <w:rPr>
          <w:rFonts w:ascii="Melior Com" w:hAnsi="Melior Com"/>
        </w:rPr>
        <w:t>Die Landwirtschaft in Deuts</w:t>
      </w:r>
      <w:r w:rsidR="00EC1486">
        <w:rPr>
          <w:rFonts w:ascii="Melior Com" w:hAnsi="Melior Com"/>
        </w:rPr>
        <w:t xml:space="preserve">chland steht am Scheideweg. </w:t>
      </w:r>
      <w:r>
        <w:rPr>
          <w:rFonts w:ascii="Melior Com" w:hAnsi="Melior Com"/>
        </w:rPr>
        <w:t xml:space="preserve">DIE LINKE </w:t>
      </w:r>
      <w:r w:rsidR="00EC1486">
        <w:rPr>
          <w:rFonts w:ascii="Melior Com" w:hAnsi="Melior Com"/>
        </w:rPr>
        <w:t>wird dafür sorgen</w:t>
      </w:r>
      <w:r>
        <w:rPr>
          <w:rFonts w:ascii="Melior Com" w:hAnsi="Melior Com"/>
        </w:rPr>
        <w:t xml:space="preserve">, dass Agrarpolitik </w:t>
      </w:r>
      <w:r w:rsidR="00474A2E">
        <w:rPr>
          <w:rFonts w:ascii="Melior Com" w:hAnsi="Melior Com"/>
        </w:rPr>
        <w:t>wieder sachgerecht</w:t>
      </w:r>
      <w:r w:rsidR="00EC1486">
        <w:rPr>
          <w:rFonts w:ascii="Melior Com" w:hAnsi="Melior Com"/>
        </w:rPr>
        <w:t>, planbar und verlässlich</w:t>
      </w:r>
      <w:r w:rsidR="00474A2E">
        <w:rPr>
          <w:rFonts w:ascii="Melior Com" w:hAnsi="Melior Com"/>
        </w:rPr>
        <w:t xml:space="preserve"> gestaltet wird.</w:t>
      </w:r>
      <w:r w:rsidR="00487062">
        <w:rPr>
          <w:rFonts w:ascii="Melior Com" w:hAnsi="Melior Com"/>
        </w:rPr>
        <w:t xml:space="preserve"> ‚Die Transformation der Agrarpolitik ist der erste notwendige Schritt zur Transformation der Landwirtschaft‘, so formulierte </w:t>
      </w:r>
      <w:r w:rsidR="00EC1486">
        <w:rPr>
          <w:rFonts w:ascii="Melior Com" w:hAnsi="Melior Com"/>
        </w:rPr>
        <w:t xml:space="preserve">es </w:t>
      </w:r>
      <w:r w:rsidR="00487062">
        <w:rPr>
          <w:rFonts w:ascii="Melior Com" w:hAnsi="Melior Com"/>
        </w:rPr>
        <w:t>gestern ein Verbandsvertreter treffend.</w:t>
      </w:r>
      <w:r w:rsidR="0055350B">
        <w:rPr>
          <w:rFonts w:ascii="Melior Com" w:hAnsi="Melior Com"/>
        </w:rPr>
        <w:t>“</w:t>
      </w:r>
    </w:p>
    <w:sectPr w:rsidR="00C70C63" w:rsidRPr="00670909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AA" w:rsidRDefault="00DB5AAA">
      <w:r>
        <w:separator/>
      </w:r>
    </w:p>
  </w:endnote>
  <w:endnote w:type="continuationSeparator" w:id="0">
    <w:p w:rsidR="00DB5AAA" w:rsidRDefault="00D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AA" w:rsidRDefault="00DB5AAA">
      <w:r>
        <w:separator/>
      </w:r>
    </w:p>
  </w:footnote>
  <w:footnote w:type="continuationSeparator" w:id="0">
    <w:p w:rsidR="00DB5AAA" w:rsidRDefault="00DB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E25CCE" wp14:editId="610F105E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2FB0D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EC1486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FA3B9B">
      <w:t>litische Sprecherin für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3D592" wp14:editId="3A54F956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856AA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EE3407" wp14:editId="154EDDF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5B486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8A5"/>
    <w:multiLevelType w:val="hybridMultilevel"/>
    <w:tmpl w:val="B29228A6"/>
    <w:lvl w:ilvl="0" w:tplc="0A50E07C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D62A2"/>
    <w:multiLevelType w:val="hybridMultilevel"/>
    <w:tmpl w:val="40C4F6F2"/>
    <w:lvl w:ilvl="0" w:tplc="7E145744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179FC"/>
    <w:rsid w:val="00020825"/>
    <w:rsid w:val="000213A0"/>
    <w:rsid w:val="00035C48"/>
    <w:rsid w:val="0004176A"/>
    <w:rsid w:val="00041CBF"/>
    <w:rsid w:val="00046148"/>
    <w:rsid w:val="00053EC9"/>
    <w:rsid w:val="00055993"/>
    <w:rsid w:val="000600D4"/>
    <w:rsid w:val="00063DAE"/>
    <w:rsid w:val="00065A27"/>
    <w:rsid w:val="000701AC"/>
    <w:rsid w:val="000765EA"/>
    <w:rsid w:val="0007739F"/>
    <w:rsid w:val="00077D4E"/>
    <w:rsid w:val="000827C8"/>
    <w:rsid w:val="00082DE1"/>
    <w:rsid w:val="0008302F"/>
    <w:rsid w:val="000865F5"/>
    <w:rsid w:val="00087459"/>
    <w:rsid w:val="00097910"/>
    <w:rsid w:val="000A0C88"/>
    <w:rsid w:val="000A2049"/>
    <w:rsid w:val="000B0CE8"/>
    <w:rsid w:val="000B5FBB"/>
    <w:rsid w:val="000C382F"/>
    <w:rsid w:val="000C4758"/>
    <w:rsid w:val="000C5257"/>
    <w:rsid w:val="000C544B"/>
    <w:rsid w:val="000D54AA"/>
    <w:rsid w:val="000E1E6C"/>
    <w:rsid w:val="00112D18"/>
    <w:rsid w:val="0013033D"/>
    <w:rsid w:val="00130983"/>
    <w:rsid w:val="001408CF"/>
    <w:rsid w:val="00150622"/>
    <w:rsid w:val="0016792D"/>
    <w:rsid w:val="00180B50"/>
    <w:rsid w:val="001A2B46"/>
    <w:rsid w:val="001B2A2A"/>
    <w:rsid w:val="001D0518"/>
    <w:rsid w:val="001D50E5"/>
    <w:rsid w:val="001E1730"/>
    <w:rsid w:val="001E3F34"/>
    <w:rsid w:val="001F5B20"/>
    <w:rsid w:val="00201DCB"/>
    <w:rsid w:val="00203308"/>
    <w:rsid w:val="002138AD"/>
    <w:rsid w:val="0022698E"/>
    <w:rsid w:val="0023273F"/>
    <w:rsid w:val="002346CA"/>
    <w:rsid w:val="00235462"/>
    <w:rsid w:val="00275B12"/>
    <w:rsid w:val="002845A3"/>
    <w:rsid w:val="0029154C"/>
    <w:rsid w:val="00291F98"/>
    <w:rsid w:val="00293212"/>
    <w:rsid w:val="002A1327"/>
    <w:rsid w:val="002A32D1"/>
    <w:rsid w:val="002A3FB5"/>
    <w:rsid w:val="002A7CD2"/>
    <w:rsid w:val="002C000E"/>
    <w:rsid w:val="002D1B57"/>
    <w:rsid w:val="002D3141"/>
    <w:rsid w:val="002D4E10"/>
    <w:rsid w:val="003166DF"/>
    <w:rsid w:val="00326DDF"/>
    <w:rsid w:val="00332774"/>
    <w:rsid w:val="00333DAF"/>
    <w:rsid w:val="00336F80"/>
    <w:rsid w:val="00344629"/>
    <w:rsid w:val="00344666"/>
    <w:rsid w:val="003452A8"/>
    <w:rsid w:val="00353CA5"/>
    <w:rsid w:val="0035744B"/>
    <w:rsid w:val="00365286"/>
    <w:rsid w:val="003736C9"/>
    <w:rsid w:val="003773E9"/>
    <w:rsid w:val="003858E3"/>
    <w:rsid w:val="00386733"/>
    <w:rsid w:val="00395ABF"/>
    <w:rsid w:val="00397D59"/>
    <w:rsid w:val="003A2909"/>
    <w:rsid w:val="003A363B"/>
    <w:rsid w:val="003B3F95"/>
    <w:rsid w:val="003C5C7E"/>
    <w:rsid w:val="003C650B"/>
    <w:rsid w:val="003D0C12"/>
    <w:rsid w:val="003D4B38"/>
    <w:rsid w:val="003E4FAE"/>
    <w:rsid w:val="00405C27"/>
    <w:rsid w:val="004072F9"/>
    <w:rsid w:val="004103D6"/>
    <w:rsid w:val="00415890"/>
    <w:rsid w:val="00416725"/>
    <w:rsid w:val="0042077B"/>
    <w:rsid w:val="00422CD8"/>
    <w:rsid w:val="00423BC2"/>
    <w:rsid w:val="00436B55"/>
    <w:rsid w:val="004501AA"/>
    <w:rsid w:val="00454EEB"/>
    <w:rsid w:val="00473BE0"/>
    <w:rsid w:val="00474A2E"/>
    <w:rsid w:val="00484BCE"/>
    <w:rsid w:val="00487062"/>
    <w:rsid w:val="0049256B"/>
    <w:rsid w:val="004B5E19"/>
    <w:rsid w:val="004E2E1E"/>
    <w:rsid w:val="004E7640"/>
    <w:rsid w:val="004F3F73"/>
    <w:rsid w:val="004F7D8A"/>
    <w:rsid w:val="0050367F"/>
    <w:rsid w:val="00510884"/>
    <w:rsid w:val="00512338"/>
    <w:rsid w:val="00523746"/>
    <w:rsid w:val="005246BC"/>
    <w:rsid w:val="0053576B"/>
    <w:rsid w:val="005379F6"/>
    <w:rsid w:val="00545E76"/>
    <w:rsid w:val="00552FB4"/>
    <w:rsid w:val="0055350B"/>
    <w:rsid w:val="00571897"/>
    <w:rsid w:val="005722CB"/>
    <w:rsid w:val="00576504"/>
    <w:rsid w:val="00580BDF"/>
    <w:rsid w:val="00583BAF"/>
    <w:rsid w:val="00590990"/>
    <w:rsid w:val="005C0B4B"/>
    <w:rsid w:val="005C1998"/>
    <w:rsid w:val="005C1D1A"/>
    <w:rsid w:val="005C4999"/>
    <w:rsid w:val="005D1C61"/>
    <w:rsid w:val="005D3623"/>
    <w:rsid w:val="006161BE"/>
    <w:rsid w:val="00621B3C"/>
    <w:rsid w:val="00637E22"/>
    <w:rsid w:val="00641A86"/>
    <w:rsid w:val="00645A0F"/>
    <w:rsid w:val="00651F32"/>
    <w:rsid w:val="006609C5"/>
    <w:rsid w:val="00670909"/>
    <w:rsid w:val="006824D7"/>
    <w:rsid w:val="00682B09"/>
    <w:rsid w:val="00685709"/>
    <w:rsid w:val="00686267"/>
    <w:rsid w:val="0069503B"/>
    <w:rsid w:val="00697958"/>
    <w:rsid w:val="006A42B7"/>
    <w:rsid w:val="006A6A9F"/>
    <w:rsid w:val="006A6DDA"/>
    <w:rsid w:val="006B337C"/>
    <w:rsid w:val="006B40AC"/>
    <w:rsid w:val="006E07C0"/>
    <w:rsid w:val="006E4C56"/>
    <w:rsid w:val="006E770C"/>
    <w:rsid w:val="006F1417"/>
    <w:rsid w:val="006F2108"/>
    <w:rsid w:val="006F4FCA"/>
    <w:rsid w:val="006F7F6C"/>
    <w:rsid w:val="00703FE8"/>
    <w:rsid w:val="00707C4C"/>
    <w:rsid w:val="00723D1F"/>
    <w:rsid w:val="00727754"/>
    <w:rsid w:val="00731271"/>
    <w:rsid w:val="00737EEB"/>
    <w:rsid w:val="00745A7E"/>
    <w:rsid w:val="00750CCA"/>
    <w:rsid w:val="00751A08"/>
    <w:rsid w:val="00754111"/>
    <w:rsid w:val="007609BB"/>
    <w:rsid w:val="00760F04"/>
    <w:rsid w:val="00782443"/>
    <w:rsid w:val="00787C7D"/>
    <w:rsid w:val="007907D9"/>
    <w:rsid w:val="007A62EE"/>
    <w:rsid w:val="007A6CBA"/>
    <w:rsid w:val="007B3591"/>
    <w:rsid w:val="007C7952"/>
    <w:rsid w:val="007E65C1"/>
    <w:rsid w:val="007F016C"/>
    <w:rsid w:val="007F0C07"/>
    <w:rsid w:val="007F30B3"/>
    <w:rsid w:val="008055FB"/>
    <w:rsid w:val="008122E1"/>
    <w:rsid w:val="0081550D"/>
    <w:rsid w:val="00816842"/>
    <w:rsid w:val="00817904"/>
    <w:rsid w:val="00820E00"/>
    <w:rsid w:val="00821873"/>
    <w:rsid w:val="008249A0"/>
    <w:rsid w:val="00845C22"/>
    <w:rsid w:val="0085363E"/>
    <w:rsid w:val="008673AB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41D96"/>
    <w:rsid w:val="00943962"/>
    <w:rsid w:val="00944D04"/>
    <w:rsid w:val="00951FF4"/>
    <w:rsid w:val="00980A4E"/>
    <w:rsid w:val="00980A80"/>
    <w:rsid w:val="009828E2"/>
    <w:rsid w:val="00987281"/>
    <w:rsid w:val="009875D3"/>
    <w:rsid w:val="00992E71"/>
    <w:rsid w:val="009A0417"/>
    <w:rsid w:val="009A285B"/>
    <w:rsid w:val="009B5E5F"/>
    <w:rsid w:val="009C12E9"/>
    <w:rsid w:val="009C6A2A"/>
    <w:rsid w:val="009D5D62"/>
    <w:rsid w:val="009D689A"/>
    <w:rsid w:val="009E06F3"/>
    <w:rsid w:val="009E567D"/>
    <w:rsid w:val="00A01A80"/>
    <w:rsid w:val="00A104DD"/>
    <w:rsid w:val="00A11A40"/>
    <w:rsid w:val="00A16867"/>
    <w:rsid w:val="00A20A10"/>
    <w:rsid w:val="00A22FCE"/>
    <w:rsid w:val="00A27FBB"/>
    <w:rsid w:val="00A47695"/>
    <w:rsid w:val="00A75D83"/>
    <w:rsid w:val="00A9637D"/>
    <w:rsid w:val="00AA5A52"/>
    <w:rsid w:val="00AD728B"/>
    <w:rsid w:val="00AE69E7"/>
    <w:rsid w:val="00AF147D"/>
    <w:rsid w:val="00AF59B6"/>
    <w:rsid w:val="00AF5B9C"/>
    <w:rsid w:val="00AF5E7D"/>
    <w:rsid w:val="00AF6698"/>
    <w:rsid w:val="00B078B3"/>
    <w:rsid w:val="00B07CB0"/>
    <w:rsid w:val="00B14E5A"/>
    <w:rsid w:val="00B2277B"/>
    <w:rsid w:val="00B37189"/>
    <w:rsid w:val="00B4685E"/>
    <w:rsid w:val="00B64AE6"/>
    <w:rsid w:val="00B65270"/>
    <w:rsid w:val="00B67312"/>
    <w:rsid w:val="00B87E18"/>
    <w:rsid w:val="00BA1831"/>
    <w:rsid w:val="00BA7D57"/>
    <w:rsid w:val="00BB45A9"/>
    <w:rsid w:val="00BC26B6"/>
    <w:rsid w:val="00BD7613"/>
    <w:rsid w:val="00BF2926"/>
    <w:rsid w:val="00BF2E23"/>
    <w:rsid w:val="00C0130D"/>
    <w:rsid w:val="00C06A01"/>
    <w:rsid w:val="00C07BA5"/>
    <w:rsid w:val="00C15CEE"/>
    <w:rsid w:val="00C17F15"/>
    <w:rsid w:val="00C20100"/>
    <w:rsid w:val="00C20F99"/>
    <w:rsid w:val="00C22CAD"/>
    <w:rsid w:val="00C25114"/>
    <w:rsid w:val="00C2617C"/>
    <w:rsid w:val="00C27796"/>
    <w:rsid w:val="00C37979"/>
    <w:rsid w:val="00C42374"/>
    <w:rsid w:val="00C42D6D"/>
    <w:rsid w:val="00C60E32"/>
    <w:rsid w:val="00C70BEE"/>
    <w:rsid w:val="00C70C63"/>
    <w:rsid w:val="00C75B91"/>
    <w:rsid w:val="00CA01F6"/>
    <w:rsid w:val="00CA430F"/>
    <w:rsid w:val="00CA6349"/>
    <w:rsid w:val="00CA6D6B"/>
    <w:rsid w:val="00CE318B"/>
    <w:rsid w:val="00D01C93"/>
    <w:rsid w:val="00D1185B"/>
    <w:rsid w:val="00D50A25"/>
    <w:rsid w:val="00D63C2F"/>
    <w:rsid w:val="00D73E44"/>
    <w:rsid w:val="00D820F3"/>
    <w:rsid w:val="00D848E9"/>
    <w:rsid w:val="00D91FE1"/>
    <w:rsid w:val="00D9226B"/>
    <w:rsid w:val="00D97353"/>
    <w:rsid w:val="00DA0847"/>
    <w:rsid w:val="00DB4B48"/>
    <w:rsid w:val="00DB5AAA"/>
    <w:rsid w:val="00DB7ACE"/>
    <w:rsid w:val="00DC09CD"/>
    <w:rsid w:val="00DC1011"/>
    <w:rsid w:val="00DE5AB6"/>
    <w:rsid w:val="00E0051B"/>
    <w:rsid w:val="00E006F5"/>
    <w:rsid w:val="00E03DB2"/>
    <w:rsid w:val="00E10685"/>
    <w:rsid w:val="00E179A0"/>
    <w:rsid w:val="00E2331A"/>
    <w:rsid w:val="00E239B4"/>
    <w:rsid w:val="00E2492D"/>
    <w:rsid w:val="00E25370"/>
    <w:rsid w:val="00E40C1C"/>
    <w:rsid w:val="00E53F34"/>
    <w:rsid w:val="00E54B82"/>
    <w:rsid w:val="00E623A6"/>
    <w:rsid w:val="00E652EA"/>
    <w:rsid w:val="00E65880"/>
    <w:rsid w:val="00EA260A"/>
    <w:rsid w:val="00EA2B33"/>
    <w:rsid w:val="00EA74A4"/>
    <w:rsid w:val="00EB3BB6"/>
    <w:rsid w:val="00EB415B"/>
    <w:rsid w:val="00EC0ADF"/>
    <w:rsid w:val="00EC1486"/>
    <w:rsid w:val="00EC22F2"/>
    <w:rsid w:val="00EC6D0C"/>
    <w:rsid w:val="00ED66B4"/>
    <w:rsid w:val="00EE0A4E"/>
    <w:rsid w:val="00EE0DF1"/>
    <w:rsid w:val="00EE2C90"/>
    <w:rsid w:val="00EE4B24"/>
    <w:rsid w:val="00EE736D"/>
    <w:rsid w:val="00EF697D"/>
    <w:rsid w:val="00F00FDC"/>
    <w:rsid w:val="00F05D07"/>
    <w:rsid w:val="00F14840"/>
    <w:rsid w:val="00F27DD5"/>
    <w:rsid w:val="00F40BD3"/>
    <w:rsid w:val="00F53D4E"/>
    <w:rsid w:val="00F55C4E"/>
    <w:rsid w:val="00F7245D"/>
    <w:rsid w:val="00F732A1"/>
    <w:rsid w:val="00F81507"/>
    <w:rsid w:val="00F82D23"/>
    <w:rsid w:val="00FA3B9B"/>
    <w:rsid w:val="00FB1C69"/>
    <w:rsid w:val="00FC039E"/>
    <w:rsid w:val="00FC2FDC"/>
    <w:rsid w:val="00FE1C70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103D6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03D6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D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4944B6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4944B6"/>
    <w:rsid w:val="007043A6"/>
    <w:rsid w:val="007475E5"/>
    <w:rsid w:val="007A0C76"/>
    <w:rsid w:val="00952840"/>
    <w:rsid w:val="009E0957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2</Pages>
  <Words>331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2</cp:revision>
  <cp:lastPrinted>2023-12-12T10:58:00Z</cp:lastPrinted>
  <dcterms:created xsi:type="dcterms:W3CDTF">2024-01-05T08:40:00Z</dcterms:created>
  <dcterms:modified xsi:type="dcterms:W3CDTF">2024-01-05T08:40:00Z</dcterms:modified>
</cp:coreProperties>
</file>